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18DD" w14:textId="7DF2C68E" w:rsidR="000E0954" w:rsidRDefault="00BF75C6" w:rsidP="00BF75C6">
      <w:pPr>
        <w:pStyle w:val="NoSpacing"/>
      </w:pPr>
      <w:r>
        <w:t>PUBLIC HEARING LOCAL LAW 4 AND 5 OF 2022</w:t>
      </w:r>
    </w:p>
    <w:p w14:paraId="65B82DEB" w14:textId="531A13D0" w:rsidR="00BF75C6" w:rsidRDefault="00BF75C6" w:rsidP="00BF75C6">
      <w:pPr>
        <w:pStyle w:val="NoSpacing"/>
      </w:pPr>
      <w:r>
        <w:t>CATSKILL TOWN HALL</w:t>
      </w:r>
    </w:p>
    <w:p w14:paraId="2A77019C" w14:textId="4F166984" w:rsidR="00BF75C6" w:rsidRDefault="00BF75C6" w:rsidP="00BF75C6">
      <w:pPr>
        <w:pStyle w:val="NoSpacing"/>
      </w:pPr>
      <w:r>
        <w:t>November 16, 2022</w:t>
      </w:r>
      <w:r>
        <w:tab/>
        <w:t>6:00 pm</w:t>
      </w:r>
    </w:p>
    <w:p w14:paraId="29DAC751" w14:textId="491D4A83" w:rsidR="00BF75C6" w:rsidRDefault="00BF75C6" w:rsidP="00BF75C6">
      <w:pPr>
        <w:pStyle w:val="NoSpacing"/>
      </w:pPr>
    </w:p>
    <w:p w14:paraId="03C06680" w14:textId="168709ED" w:rsidR="00BF75C6" w:rsidRDefault="00BF75C6" w:rsidP="00BF75C6">
      <w:pPr>
        <w:pStyle w:val="NoSpacing"/>
      </w:pPr>
      <w:r>
        <w:t>Present:</w:t>
      </w:r>
      <w:r>
        <w:tab/>
        <w:t>Dale Finch,</w:t>
      </w:r>
      <w:r>
        <w:tab/>
      </w:r>
      <w:r>
        <w:tab/>
        <w:t>Supervisor</w:t>
      </w:r>
    </w:p>
    <w:p w14:paraId="55947AD9" w14:textId="2F434330" w:rsidR="00BF75C6" w:rsidRDefault="00BF75C6" w:rsidP="00BF75C6">
      <w:pPr>
        <w:pStyle w:val="NoSpacing"/>
      </w:pPr>
      <w:r>
        <w:tab/>
      </w:r>
      <w:r>
        <w:tab/>
        <w:t>Jared Giordiano,</w:t>
      </w:r>
      <w:r>
        <w:tab/>
        <w:t>Councilman</w:t>
      </w:r>
    </w:p>
    <w:p w14:paraId="42754415" w14:textId="2A1A2900" w:rsidR="00BF75C6" w:rsidRDefault="00BF75C6" w:rsidP="00BF75C6">
      <w:pPr>
        <w:pStyle w:val="NoSpacing"/>
      </w:pPr>
      <w:r>
        <w:tab/>
      </w:r>
      <w:r>
        <w:tab/>
        <w:t>Patrick McCulloch,</w:t>
      </w:r>
      <w:r>
        <w:tab/>
        <w:t>Councilman</w:t>
      </w:r>
    </w:p>
    <w:p w14:paraId="48A3A1D7" w14:textId="18DA1EC7" w:rsidR="00BF75C6" w:rsidRDefault="00BF75C6" w:rsidP="00BF75C6">
      <w:pPr>
        <w:pStyle w:val="NoSpacing"/>
      </w:pPr>
      <w:r>
        <w:tab/>
      </w:r>
      <w:r>
        <w:tab/>
        <w:t>Paul Vosburgh,</w:t>
      </w:r>
      <w:r>
        <w:tab/>
      </w:r>
      <w:r>
        <w:tab/>
        <w:t>Councilman</w:t>
      </w:r>
    </w:p>
    <w:p w14:paraId="02DB81A7" w14:textId="3A09907A" w:rsidR="00BF75C6" w:rsidRDefault="00BF75C6" w:rsidP="00BF75C6">
      <w:pPr>
        <w:pStyle w:val="NoSpacing"/>
      </w:pPr>
    </w:p>
    <w:p w14:paraId="1BF863A1" w14:textId="19A2D897" w:rsidR="00BF75C6" w:rsidRDefault="00BF75C6" w:rsidP="00BF75C6">
      <w:pPr>
        <w:pStyle w:val="NoSpacing"/>
      </w:pPr>
      <w:r>
        <w:t>Supervisor Finch opened the meeting with the Pledge of Allegiance and asked the clerk to read the public notice.</w:t>
      </w:r>
    </w:p>
    <w:p w14:paraId="175BD001" w14:textId="38478437" w:rsidR="00BF75C6" w:rsidRDefault="00BF75C6" w:rsidP="00BF75C6">
      <w:pPr>
        <w:pStyle w:val="NoSpacing"/>
      </w:pPr>
    </w:p>
    <w:p w14:paraId="2AA80142" w14:textId="594A4BD9" w:rsidR="00BF75C6" w:rsidRDefault="00BF75C6" w:rsidP="00BF75C6">
      <w:pPr>
        <w:pStyle w:val="NoSpacing"/>
      </w:pPr>
      <w:r>
        <w:t>NOTICE OF PUBLIC HEARING</w:t>
      </w:r>
    </w:p>
    <w:p w14:paraId="124CA04C" w14:textId="520B34E0" w:rsidR="00BF75C6" w:rsidRDefault="00BF75C6" w:rsidP="00BF75C6">
      <w:pPr>
        <w:pStyle w:val="NoSpacing"/>
      </w:pPr>
      <w:r>
        <w:t>Please be advised there will be a public hearing held on Wednesday, November 16, 2022 at 6:00 pm at Catskill Town Hall, 439 Main St., Catskill, NY to hear public comment concerning Local Law 4 and 5 of 2022 increasing the Town of Catskill’s Senior Citizen &amp; Low-Income Disability Tax Exemption maximum limit, sliding scale, from $29,000 to $34,000 in accordance with Real Property Tax Law Section 467 and 459-c.  By Order of the Catskill Town Board, Elizabeth Izzo, Town Clerk</w:t>
      </w:r>
    </w:p>
    <w:p w14:paraId="35CFE4E5" w14:textId="038CE2DD" w:rsidR="00BF75C6" w:rsidRDefault="00BF75C6" w:rsidP="00BF75C6">
      <w:pPr>
        <w:pStyle w:val="NoSpacing"/>
      </w:pPr>
    </w:p>
    <w:p w14:paraId="4EE7D834" w14:textId="0137D619" w:rsidR="00BF75C6" w:rsidRDefault="00BF75C6" w:rsidP="00BF75C6">
      <w:pPr>
        <w:pStyle w:val="NoSpacing"/>
      </w:pPr>
      <w:r>
        <w:t>Supervisor Finch asked if anyone had any comment.  Mr. Izzo asked if $34,000 was the high end if this is the recommendation of the Assessor.  Supervisor Finch stated yes and we are following Greene County’s similar resolution.</w:t>
      </w:r>
    </w:p>
    <w:p w14:paraId="561D379A" w14:textId="39EAE377" w:rsidR="00BF75C6" w:rsidRDefault="00BF75C6" w:rsidP="00BF75C6">
      <w:pPr>
        <w:pStyle w:val="NoSpacing"/>
      </w:pPr>
    </w:p>
    <w:p w14:paraId="03252D57" w14:textId="689A4923" w:rsidR="00BF75C6" w:rsidRDefault="00BF75C6" w:rsidP="00BF75C6">
      <w:pPr>
        <w:pStyle w:val="NoSpacing"/>
      </w:pPr>
      <w:r>
        <w:t>With no further comment a motion to end the public hearing was made by Councilman Giordiano second by Councilman Vosburgh.  The public hearing ended at 6:02 pm.</w:t>
      </w:r>
    </w:p>
    <w:p w14:paraId="586848C3" w14:textId="33BC39C8" w:rsidR="00BF75C6" w:rsidRDefault="00BF75C6" w:rsidP="00BF75C6">
      <w:pPr>
        <w:pStyle w:val="NoSpacing"/>
      </w:pPr>
    </w:p>
    <w:p w14:paraId="5701786F" w14:textId="626D6872" w:rsidR="00BF75C6" w:rsidRDefault="00BF75C6" w:rsidP="00BF75C6">
      <w:pPr>
        <w:pStyle w:val="NoSpacing"/>
      </w:pPr>
      <w:r>
        <w:t>Respectfully submitted,</w:t>
      </w:r>
    </w:p>
    <w:p w14:paraId="1A4CC38B" w14:textId="0DF67514" w:rsidR="00BF75C6" w:rsidRDefault="00BF75C6" w:rsidP="00BF75C6">
      <w:pPr>
        <w:pStyle w:val="NoSpacing"/>
      </w:pPr>
    </w:p>
    <w:p w14:paraId="42F641FA" w14:textId="4B77C782" w:rsidR="00BF75C6" w:rsidRDefault="00BF75C6" w:rsidP="00BF75C6">
      <w:pPr>
        <w:pStyle w:val="NoSpacing"/>
      </w:pPr>
      <w:r>
        <w:t>Elizabeth Izzo</w:t>
      </w:r>
    </w:p>
    <w:p w14:paraId="4D2D97EF" w14:textId="2FEDDF96" w:rsidR="00BF75C6" w:rsidRDefault="00BF75C6" w:rsidP="00BF75C6">
      <w:pPr>
        <w:pStyle w:val="NoSpacing"/>
      </w:pPr>
      <w:r>
        <w:t>Town Clerk</w:t>
      </w:r>
    </w:p>
    <w:sectPr w:rsidR="00BF7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C6"/>
    <w:rsid w:val="000E0954"/>
    <w:rsid w:val="00B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CCB6"/>
  <w15:chartTrackingRefBased/>
  <w15:docId w15:val="{F02B2B0B-CE3A-462D-81B1-E04D9BAA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Izzo</dc:creator>
  <cp:keywords/>
  <dc:description/>
  <cp:lastModifiedBy>Elizabeth Izzo</cp:lastModifiedBy>
  <cp:revision>1</cp:revision>
  <cp:lastPrinted>2022-11-22T15:34:00Z</cp:lastPrinted>
  <dcterms:created xsi:type="dcterms:W3CDTF">2022-11-22T15:28:00Z</dcterms:created>
  <dcterms:modified xsi:type="dcterms:W3CDTF">2022-11-22T15:35:00Z</dcterms:modified>
</cp:coreProperties>
</file>