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14D0" w14:textId="77777777" w:rsidR="00B82EA5" w:rsidRDefault="00EC109E" w:rsidP="00EC109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E7E3F">
        <w:rPr>
          <w:b/>
          <w:sz w:val="24"/>
          <w:szCs w:val="24"/>
        </w:rPr>
        <w:t>Hon. William R. Jacobs</w:t>
      </w:r>
      <w:r>
        <w:rPr>
          <w:noProof/>
        </w:rPr>
        <w:drawing>
          <wp:inline distT="0" distB="0" distL="0" distR="0" wp14:anchorId="64602FB6" wp14:editId="5913501A">
            <wp:extent cx="23907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tationary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-232" r="30929" b="81672"/>
                    <a:stretch/>
                  </pic:blipFill>
                  <pic:spPr bwMode="auto">
                    <a:xfrm>
                      <a:off x="0" y="0"/>
                      <a:ext cx="2390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7E3F">
        <w:rPr>
          <w:b/>
          <w:sz w:val="24"/>
          <w:szCs w:val="24"/>
        </w:rPr>
        <w:t>Hon. Richard C. Paolino</w:t>
      </w:r>
      <w:r w:rsidR="001E7E3F">
        <w:rPr>
          <w:b/>
          <w:sz w:val="24"/>
          <w:szCs w:val="24"/>
        </w:rPr>
        <w:t xml:space="preserve"> Jr.</w:t>
      </w:r>
    </w:p>
    <w:p w14:paraId="1D0F4762" w14:textId="77777777" w:rsidR="00A849CD" w:rsidRDefault="009014EB" w:rsidP="009014EB">
      <w:pPr>
        <w:jc w:val="center"/>
        <w:rPr>
          <w:b/>
          <w:sz w:val="36"/>
          <w:u w:val="single"/>
        </w:rPr>
      </w:pPr>
      <w:r w:rsidRPr="009014EB">
        <w:rPr>
          <w:b/>
          <w:sz w:val="36"/>
          <w:u w:val="single"/>
        </w:rPr>
        <w:t>CREDIT CARD FORM</w:t>
      </w:r>
    </w:p>
    <w:p w14:paraId="6E322994" w14:textId="77777777" w:rsidR="009014EB" w:rsidRDefault="009014EB" w:rsidP="00C47F3B">
      <w:pPr>
        <w:spacing w:after="0"/>
        <w:jc w:val="center"/>
        <w:rPr>
          <w:b/>
          <w:sz w:val="18"/>
        </w:rPr>
      </w:pPr>
      <w:r w:rsidRPr="009014EB">
        <w:rPr>
          <w:b/>
          <w:sz w:val="18"/>
        </w:rPr>
        <w:t>*NOTICE OF AN ADDITIONAL SERVICE FEE OF 2.99% OF THE PAYMENT WILL BE ASSESSED ON ALL CREDIT CARD PAYMENTS*</w:t>
      </w:r>
    </w:p>
    <w:p w14:paraId="15720EB3" w14:textId="77777777" w:rsidR="00C47F3B" w:rsidRDefault="00C47F3B" w:rsidP="00C47F3B">
      <w:pPr>
        <w:spacing w:after="0"/>
        <w:jc w:val="center"/>
        <w:rPr>
          <w:b/>
          <w:sz w:val="18"/>
        </w:rPr>
      </w:pPr>
      <w:r>
        <w:rPr>
          <w:b/>
          <w:sz w:val="18"/>
        </w:rPr>
        <w:t xml:space="preserve">* TRANSACTIONS UNDER $100.00 WILL APPLY AN AUTOMATIC $2.99 FEE </w:t>
      </w:r>
      <w:r w:rsidRPr="00C47F3B">
        <w:rPr>
          <w:b/>
          <w:sz w:val="18"/>
        </w:rPr>
        <w:t>NOT</w:t>
      </w:r>
      <w:r>
        <w:rPr>
          <w:b/>
          <w:sz w:val="18"/>
        </w:rPr>
        <w:t xml:space="preserve"> </w:t>
      </w:r>
      <w:r w:rsidRPr="00C47F3B">
        <w:rPr>
          <w:b/>
          <w:sz w:val="18"/>
        </w:rPr>
        <w:t>2</w:t>
      </w:r>
      <w:r>
        <w:rPr>
          <w:b/>
          <w:sz w:val="18"/>
        </w:rPr>
        <w:t>.99% *</w:t>
      </w:r>
    </w:p>
    <w:p w14:paraId="53AAAD49" w14:textId="77777777" w:rsidR="00C47F3B" w:rsidRPr="00C47F3B" w:rsidRDefault="00C47F3B" w:rsidP="009014EB">
      <w:pPr>
        <w:jc w:val="center"/>
        <w:rPr>
          <w:b/>
          <w:sz w:val="24"/>
        </w:rPr>
      </w:pPr>
      <w:r w:rsidRPr="00C47F3B">
        <w:rPr>
          <w:b/>
          <w:sz w:val="24"/>
        </w:rPr>
        <w:t>* ACCEPTING PHONE PAYMENTS *</w:t>
      </w:r>
    </w:p>
    <w:p w14:paraId="55C6B591" w14:textId="77777777" w:rsidR="009014EB" w:rsidRDefault="009014EB" w:rsidP="009014EB">
      <w:pPr>
        <w:jc w:val="center"/>
        <w:rPr>
          <w:b/>
          <w:sz w:val="24"/>
        </w:rPr>
      </w:pPr>
    </w:p>
    <w:p w14:paraId="433052AB" w14:textId="77777777" w:rsidR="009014EB" w:rsidRDefault="009014EB" w:rsidP="009014EB">
      <w:pPr>
        <w:jc w:val="center"/>
        <w:rPr>
          <w:b/>
          <w:sz w:val="24"/>
        </w:rPr>
      </w:pPr>
      <w:r>
        <w:rPr>
          <w:b/>
          <w:sz w:val="24"/>
        </w:rPr>
        <w:t>NAME AS IT APPEARS ON TICKET: ________________________________________</w:t>
      </w:r>
    </w:p>
    <w:p w14:paraId="2FE03F8A" w14:textId="77777777" w:rsidR="009014EB" w:rsidRDefault="009014EB" w:rsidP="009014EB">
      <w:pPr>
        <w:jc w:val="center"/>
        <w:rPr>
          <w:b/>
          <w:sz w:val="24"/>
        </w:rPr>
      </w:pPr>
      <w:r>
        <w:rPr>
          <w:b/>
          <w:sz w:val="24"/>
        </w:rPr>
        <w:t>TICKET NUMBER OR CASE NUMBER: ______________________________________</w:t>
      </w:r>
    </w:p>
    <w:p w14:paraId="48F26DAB" w14:textId="77777777" w:rsidR="009014EB" w:rsidRDefault="00670D0D" w:rsidP="00670D0D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9014EB">
        <w:rPr>
          <w:b/>
          <w:sz w:val="24"/>
        </w:rPr>
        <w:t>CREDIT CARD: VISA _______ MASTERCARD _________</w:t>
      </w:r>
      <w:r>
        <w:rPr>
          <w:b/>
          <w:sz w:val="24"/>
        </w:rPr>
        <w:t xml:space="preserve"> AMEX_______</w:t>
      </w:r>
    </w:p>
    <w:p w14:paraId="17661F7A" w14:textId="77777777" w:rsidR="00670D0D" w:rsidRDefault="009014EB" w:rsidP="00670D0D">
      <w:pPr>
        <w:jc w:val="center"/>
        <w:rPr>
          <w:b/>
          <w:sz w:val="24"/>
        </w:rPr>
      </w:pPr>
      <w:r>
        <w:rPr>
          <w:b/>
          <w:sz w:val="24"/>
        </w:rPr>
        <w:t>EXPIRATION DATE: ____</w:t>
      </w:r>
      <w:r w:rsidR="00670D0D">
        <w:rPr>
          <w:b/>
          <w:sz w:val="24"/>
        </w:rPr>
        <w:t>/_</w:t>
      </w:r>
      <w:r>
        <w:rPr>
          <w:b/>
          <w:sz w:val="24"/>
        </w:rPr>
        <w:t>___ 3 CHARACTER CODE: ________</w:t>
      </w:r>
      <w:r w:rsidR="00670D0D">
        <w:rPr>
          <w:b/>
          <w:sz w:val="24"/>
        </w:rPr>
        <w:t xml:space="preserve"> ZIP CODE_______</w:t>
      </w:r>
    </w:p>
    <w:p w14:paraId="43D24371" w14:textId="77777777" w:rsidR="009014EB" w:rsidRDefault="009014EB" w:rsidP="009014EB">
      <w:pPr>
        <w:jc w:val="center"/>
        <w:rPr>
          <w:b/>
          <w:sz w:val="24"/>
        </w:rPr>
      </w:pPr>
      <w:r>
        <w:rPr>
          <w:b/>
          <w:sz w:val="24"/>
        </w:rPr>
        <w:t>CARD NUMBER: _____________________________________________</w:t>
      </w:r>
    </w:p>
    <w:p w14:paraId="747221C3" w14:textId="77777777" w:rsidR="009014EB" w:rsidRDefault="009014EB" w:rsidP="009014EB">
      <w:pPr>
        <w:jc w:val="center"/>
        <w:rPr>
          <w:b/>
          <w:sz w:val="24"/>
        </w:rPr>
      </w:pPr>
      <w:r>
        <w:rPr>
          <w:b/>
          <w:sz w:val="24"/>
        </w:rPr>
        <w:t>CARD HOLDER: ______________________________________________</w:t>
      </w:r>
    </w:p>
    <w:p w14:paraId="59861C44" w14:textId="77777777" w:rsidR="009014EB" w:rsidRDefault="009014EB" w:rsidP="009014EB">
      <w:pPr>
        <w:jc w:val="center"/>
        <w:rPr>
          <w:b/>
          <w:sz w:val="24"/>
        </w:rPr>
      </w:pPr>
      <w:r>
        <w:rPr>
          <w:b/>
          <w:sz w:val="24"/>
        </w:rPr>
        <w:tab/>
        <w:t xml:space="preserve">      (PRINT NAME AS IT APPEARS ON CARD)</w:t>
      </w:r>
    </w:p>
    <w:p w14:paraId="08F7423C" w14:textId="77777777" w:rsidR="009014EB" w:rsidRDefault="009014EB" w:rsidP="009014EB">
      <w:pPr>
        <w:jc w:val="center"/>
        <w:rPr>
          <w:b/>
          <w:sz w:val="24"/>
        </w:rPr>
      </w:pPr>
      <w:r>
        <w:rPr>
          <w:b/>
          <w:sz w:val="24"/>
        </w:rPr>
        <w:t>AMOUNT BEING CHARGED: ____________________________________</w:t>
      </w:r>
    </w:p>
    <w:p w14:paraId="10B4AFFF" w14:textId="77777777" w:rsidR="009014EB" w:rsidRDefault="009014EB" w:rsidP="009014EB">
      <w:pPr>
        <w:jc w:val="center"/>
        <w:rPr>
          <w:b/>
          <w:sz w:val="24"/>
        </w:rPr>
      </w:pPr>
      <w:r>
        <w:rPr>
          <w:b/>
          <w:sz w:val="24"/>
        </w:rPr>
        <w:t>PHONE NUMBER: __________________________________</w:t>
      </w:r>
    </w:p>
    <w:p w14:paraId="7ED085F3" w14:textId="77777777" w:rsidR="00C47F3B" w:rsidRDefault="00C47F3B" w:rsidP="00C47F3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EMAIL ADDRESS: ___________________________________</w:t>
      </w:r>
    </w:p>
    <w:p w14:paraId="20AFC3F3" w14:textId="77777777" w:rsidR="00C47F3B" w:rsidRPr="00C47F3B" w:rsidRDefault="00C47F3B" w:rsidP="00C47F3B">
      <w:pPr>
        <w:spacing w:after="0"/>
        <w:rPr>
          <w:sz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 w:rsidRPr="00C47F3B">
        <w:rPr>
          <w:sz w:val="18"/>
        </w:rPr>
        <w:t>(for receipt)</w:t>
      </w:r>
    </w:p>
    <w:p w14:paraId="11FD00BF" w14:textId="77777777" w:rsidR="00C47F3B" w:rsidRDefault="00C47F3B" w:rsidP="00C47F3B">
      <w:pPr>
        <w:spacing w:after="0"/>
        <w:rPr>
          <w:b/>
          <w:sz w:val="24"/>
        </w:rPr>
      </w:pPr>
    </w:p>
    <w:p w14:paraId="32124D18" w14:textId="77777777" w:rsidR="0067449C" w:rsidRPr="00C47F3B" w:rsidRDefault="009014EB" w:rsidP="00C47F3B">
      <w:pPr>
        <w:jc w:val="center"/>
      </w:pPr>
      <w:r w:rsidRPr="00C47F3B">
        <w:t>I herby accept the fine amount(s) imposed by the Court and authorized payment</w:t>
      </w:r>
      <w:r w:rsidR="0067449C" w:rsidRPr="00C47F3B">
        <w:t>, t</w:t>
      </w:r>
      <w:r w:rsidRPr="00C47F3B">
        <w:t xml:space="preserve">hereof </w:t>
      </w:r>
      <w:r w:rsidR="0067449C" w:rsidRPr="00C47F3B">
        <w:t>on the above-noted credit card.</w:t>
      </w:r>
    </w:p>
    <w:p w14:paraId="032463EB" w14:textId="77777777" w:rsidR="00C47F3B" w:rsidRDefault="00C47F3B" w:rsidP="009014EB">
      <w:pPr>
        <w:jc w:val="center"/>
        <w:rPr>
          <w:sz w:val="24"/>
        </w:rPr>
      </w:pPr>
    </w:p>
    <w:p w14:paraId="2619EBD0" w14:textId="77777777" w:rsidR="0067449C" w:rsidRDefault="0067449C" w:rsidP="009014EB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</w:p>
    <w:p w14:paraId="4B78624E" w14:textId="77777777" w:rsidR="0067449C" w:rsidRPr="00670D0D" w:rsidRDefault="0067449C" w:rsidP="00670D0D">
      <w:pPr>
        <w:jc w:val="center"/>
        <w:rPr>
          <w:sz w:val="24"/>
        </w:rPr>
      </w:pPr>
      <w:r>
        <w:rPr>
          <w:sz w:val="24"/>
        </w:rPr>
        <w:t>(</w:t>
      </w:r>
      <w:r w:rsidRPr="0067449C">
        <w:rPr>
          <w:b/>
          <w:sz w:val="24"/>
        </w:rPr>
        <w:t>Signature as it appears on credit card</w:t>
      </w:r>
      <w:r>
        <w:rPr>
          <w:sz w:val="24"/>
        </w:rPr>
        <w:t>)</w:t>
      </w:r>
    </w:p>
    <w:sectPr w:rsidR="0067449C" w:rsidRPr="00670D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CDAA" w14:textId="77777777" w:rsidR="00AF4E49" w:rsidRDefault="00AF4E49" w:rsidP="00CE00FB">
      <w:pPr>
        <w:spacing w:after="0" w:line="240" w:lineRule="auto"/>
      </w:pPr>
      <w:r>
        <w:separator/>
      </w:r>
    </w:p>
  </w:endnote>
  <w:endnote w:type="continuationSeparator" w:id="0">
    <w:p w14:paraId="66EA6441" w14:textId="77777777" w:rsidR="00AF4E49" w:rsidRDefault="00AF4E49" w:rsidP="00CE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B372" w14:textId="77777777" w:rsidR="00CE00FB" w:rsidRPr="00CE00FB" w:rsidRDefault="00CE00FB" w:rsidP="00CE00FB">
    <w:pPr>
      <w:pStyle w:val="Footer"/>
      <w:jc w:val="center"/>
      <w:rPr>
        <w:b/>
      </w:rPr>
    </w:pPr>
    <w:r w:rsidRPr="00CE00FB">
      <w:rPr>
        <w:b/>
      </w:rPr>
      <w:t>441 Main Street, Catskill, New York 12414</w:t>
    </w:r>
  </w:p>
  <w:p w14:paraId="1B00D716" w14:textId="77777777" w:rsidR="00CE00FB" w:rsidRPr="00CE00FB" w:rsidRDefault="00CE00FB" w:rsidP="00CE00FB">
    <w:pPr>
      <w:pStyle w:val="Footer"/>
      <w:jc w:val="center"/>
      <w:rPr>
        <w:b/>
      </w:rPr>
    </w:pPr>
    <w:r w:rsidRPr="00CE00FB">
      <w:rPr>
        <w:b/>
      </w:rPr>
      <w:t>Office (518) 943-2141 *2</w:t>
    </w:r>
  </w:p>
  <w:p w14:paraId="0A482317" w14:textId="77777777" w:rsidR="00CE00FB" w:rsidRDefault="00CE00FB" w:rsidP="00CE00FB">
    <w:pPr>
      <w:pStyle w:val="Footer"/>
      <w:jc w:val="center"/>
      <w:rPr>
        <w:b/>
      </w:rPr>
    </w:pPr>
    <w:r w:rsidRPr="00CE00FB">
      <w:rPr>
        <w:b/>
      </w:rPr>
      <w:t>Fax (518) 943-7652</w:t>
    </w:r>
  </w:p>
  <w:p w14:paraId="0C76D066" w14:textId="77777777" w:rsidR="00CE00FB" w:rsidRPr="00CE00FB" w:rsidRDefault="003C18CD" w:rsidP="00CE00FB">
    <w:pPr>
      <w:pStyle w:val="Footer"/>
      <w:jc w:val="center"/>
      <w:rPr>
        <w:b/>
      </w:rPr>
    </w:pPr>
    <w:r>
      <w:rPr>
        <w:b/>
      </w:rPr>
      <w:t>Catskilltowncourt@nycourts.gov</w:t>
    </w:r>
  </w:p>
  <w:p w14:paraId="45257E85" w14:textId="77777777" w:rsidR="00CE00FB" w:rsidRDefault="00CE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D000" w14:textId="77777777" w:rsidR="00AF4E49" w:rsidRDefault="00AF4E49" w:rsidP="00CE00FB">
      <w:pPr>
        <w:spacing w:after="0" w:line="240" w:lineRule="auto"/>
      </w:pPr>
      <w:r>
        <w:separator/>
      </w:r>
    </w:p>
  </w:footnote>
  <w:footnote w:type="continuationSeparator" w:id="0">
    <w:p w14:paraId="6ED767BC" w14:textId="77777777" w:rsidR="00AF4E49" w:rsidRDefault="00AF4E49" w:rsidP="00CE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4DB"/>
    <w:multiLevelType w:val="hybridMultilevel"/>
    <w:tmpl w:val="541E61D0"/>
    <w:lvl w:ilvl="0" w:tplc="D936A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2052"/>
    <w:multiLevelType w:val="hybridMultilevel"/>
    <w:tmpl w:val="383E35A0"/>
    <w:lvl w:ilvl="0" w:tplc="ADFC1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3128">
    <w:abstractNumId w:val="0"/>
  </w:num>
  <w:num w:numId="2" w16cid:durableId="93821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9E"/>
    <w:rsid w:val="001E7E3F"/>
    <w:rsid w:val="002B35EA"/>
    <w:rsid w:val="002D1D7B"/>
    <w:rsid w:val="003A1911"/>
    <w:rsid w:val="003C18CD"/>
    <w:rsid w:val="00435B3E"/>
    <w:rsid w:val="00670D0D"/>
    <w:rsid w:val="0067449C"/>
    <w:rsid w:val="00674D3E"/>
    <w:rsid w:val="006926F4"/>
    <w:rsid w:val="006A2EFA"/>
    <w:rsid w:val="006A4156"/>
    <w:rsid w:val="007372F7"/>
    <w:rsid w:val="00740A7D"/>
    <w:rsid w:val="009014EB"/>
    <w:rsid w:val="00A849CD"/>
    <w:rsid w:val="00AF4E49"/>
    <w:rsid w:val="00B82EA5"/>
    <w:rsid w:val="00C47F3B"/>
    <w:rsid w:val="00C55B22"/>
    <w:rsid w:val="00CC2DDC"/>
    <w:rsid w:val="00CE00FB"/>
    <w:rsid w:val="00D41AA4"/>
    <w:rsid w:val="00E26C46"/>
    <w:rsid w:val="00E614A5"/>
    <w:rsid w:val="00EB4934"/>
    <w:rsid w:val="00EC109E"/>
    <w:rsid w:val="00EF7DAF"/>
    <w:rsid w:val="00F7538D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6FB9"/>
  <w15:chartTrackingRefBased/>
  <w15:docId w15:val="{241F72A5-5ED1-4345-93BA-EE70132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FB"/>
  </w:style>
  <w:style w:type="paragraph" w:styleId="Footer">
    <w:name w:val="footer"/>
    <w:basedOn w:val="Normal"/>
    <w:link w:val="FooterChar"/>
    <w:uiPriority w:val="99"/>
    <w:unhideWhenUsed/>
    <w:rsid w:val="00CE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FB"/>
  </w:style>
  <w:style w:type="paragraph" w:styleId="BalloonText">
    <w:name w:val="Balloon Text"/>
    <w:basedOn w:val="Normal"/>
    <w:link w:val="BalloonTextChar"/>
    <w:uiPriority w:val="99"/>
    <w:semiHidden/>
    <w:unhideWhenUsed/>
    <w:rsid w:val="00CC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R. Jacobs</dc:creator>
  <cp:keywords/>
  <dc:description/>
  <cp:lastModifiedBy>Kiera D. Roush</cp:lastModifiedBy>
  <cp:revision>2</cp:revision>
  <cp:lastPrinted>2022-08-09T18:56:00Z</cp:lastPrinted>
  <dcterms:created xsi:type="dcterms:W3CDTF">2022-12-12T13:11:00Z</dcterms:created>
  <dcterms:modified xsi:type="dcterms:W3CDTF">2022-12-12T13:11:00Z</dcterms:modified>
</cp:coreProperties>
</file>